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                   </w:t>
      </w:r>
      <w:r>
        <w:rPr>
          <w:b/>
          <w:bCs/>
          <w:sz w:val="20"/>
        </w:rPr>
        <w:t xml:space="preserve">         ЭЛ – 3</w:t>
      </w:r>
      <w:r>
        <w:rPr>
          <w:b/>
          <w:bCs/>
          <w:sz w:val="20"/>
        </w:rPr>
      </w:r>
    </w:p>
    <w:p>
      <w:pPr>
        <w:rPr>
          <w:sz w:val="20"/>
        </w:rPr>
      </w:pPr>
      <w:r>
        <w:rPr>
          <w:sz w:val="20"/>
        </w:rPr>
      </w:r>
    </w:p>
    <w:tbl>
      <w:tblPr>
        <w:tblStyle w:val="TableGrid"/>
        <w:name w:val="Таблица1"/>
        <w:tabOrder w:val="0"/>
        <w:jc w:val="left"/>
        <w:tblInd w:w="0" w:type="dxa"/>
        <w:tblW w:w="14984" w:type="dxa"/>
        <w:tblLook w:val="04A0" w:firstRow="1" w:lastRow="0" w:firstColumn="1" w:lastColumn="0" w:noHBand="0" w:noVBand="1"/>
      </w:tblPr>
      <w:tblGrid>
        <w:gridCol w:w="4994"/>
        <w:gridCol w:w="4995"/>
        <w:gridCol w:w="4995"/>
      </w:tblGrid>
      <w:tr>
        <w:trPr>
          <w:tblHeader w:val="0"/>
          <w:cantSplit w:val="0"/>
          <w:trHeight w:val="1265" w:hRule="atLeast"/>
        </w:trPr>
        <w:tc>
          <w:tcPr>
            <w:tcW w:w="499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806040" protected="0"/>
          </w:tcPr>
          <w:p>
            <w:pPr>
              <w:rPr>
                <w:i/>
                <w:sz w:val="22"/>
                <w:szCs w:val="22"/>
                <w:u w:color="auto" w:val="single"/>
              </w:rPr>
            </w:pPr>
            <w:r>
              <w:rPr>
                <w:i/>
                <w:sz w:val="22"/>
                <w:szCs w:val="22"/>
                <w:u w:color="auto" w:val="single"/>
              </w:rPr>
              <w:t xml:space="preserve">Электроизмерительная лаборатория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i/>
                <w:sz w:val="22"/>
                <w:szCs w:val="22"/>
                <w:u w:color="auto" w:val="single"/>
              </w:rPr>
            </w:r>
          </w:p>
          <w:p>
            <w:pPr>
              <w:rPr>
                <w:i/>
                <w:sz w:val="22"/>
                <w:szCs w:val="22"/>
                <w:u w:color="auto" w:val="single"/>
              </w:rPr>
            </w:pPr>
            <w:r>
              <w:rPr>
                <w:i/>
                <w:sz w:val="22"/>
                <w:szCs w:val="22"/>
                <w:u w:color="auto" w:val="single"/>
              </w:rPr>
              <w:t xml:space="preserve">ООО ИК "ТМ-ЭЛЕКТРО"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color="auto" w:val="single"/>
              </w:rPr>
              <w:t xml:space="preserve">                                                  </w:t>
            </w:r>
            <w:r>
              <w:rPr>
                <w:i/>
                <w:sz w:val="22"/>
                <w:szCs w:val="22"/>
                <w:u w:color="auto" w:val="single"/>
              </w:rPr>
              <w:t xml:space="preserve">Регистрационный № </w:t>
            </w:r>
            <w:r>
              <w:rPr>
                <w:i/>
                <w:sz w:val="22"/>
                <w:szCs w:val="22"/>
                <w:u w:color="auto" w:val="single"/>
              </w:rPr>
              <w:t>7915-2</w:t>
            </w:r>
            <w:r>
              <w:rPr>
                <w:i/>
                <w:sz w:val="22"/>
                <w:szCs w:val="22"/>
                <w:u w:color="auto" w:val="single"/>
              </w:rPr>
              <w:t xml:space="preserve"> от </w:t>
            </w:r>
            <w:r>
              <w:rPr>
                <w:i/>
                <w:sz w:val="22"/>
                <w:szCs w:val="22"/>
                <w:u w:color="auto" w:val="single"/>
              </w:rPr>
              <w:t>25</w:t>
            </w:r>
            <w:r>
              <w:rPr>
                <w:i/>
                <w:sz w:val="22"/>
                <w:szCs w:val="22"/>
                <w:u w:color="auto" w:val="single"/>
              </w:rPr>
              <w:t xml:space="preserve"> </w:t>
            </w:r>
            <w:r>
              <w:rPr>
                <w:i/>
                <w:sz w:val="22"/>
                <w:szCs w:val="22"/>
                <w:u w:color="auto" w:val="single"/>
              </w:rPr>
              <w:t>ноябр</w:t>
            </w:r>
            <w:r>
              <w:rPr>
                <w:i/>
                <w:sz w:val="22"/>
                <w:szCs w:val="22"/>
                <w:u w:color="auto" w:val="single"/>
              </w:rPr>
              <w:t>я</w:t>
            </w:r>
            <w:r>
              <w:rPr>
                <w:i/>
                <w:sz w:val="22"/>
                <w:szCs w:val="22"/>
                <w:u w:color="auto" w:val="single"/>
              </w:rPr>
              <w:t xml:space="preserve"> 202</w:t>
            </w:r>
            <w:r>
              <w:rPr>
                <w:i/>
                <w:sz w:val="22"/>
                <w:szCs w:val="22"/>
                <w:u w:color="auto" w:val="single"/>
              </w:rPr>
              <w:t>2</w:t>
            </w:r>
            <w:r>
              <w:rPr>
                <w:i/>
                <w:sz w:val="22"/>
                <w:szCs w:val="22"/>
                <w:u w:color="auto" w:val="single"/>
              </w:rPr>
              <w:t>г</w:t>
            </w:r>
            <w:r>
              <w:rPr>
                <w:sz w:val="22"/>
                <w:szCs w:val="22"/>
                <w:u w:color="auto" w:val="single"/>
              </w:rPr>
              <w:t>.</w:t>
            </w:r>
            <w:r>
              <w:rPr>
                <w:i/>
                <w:sz w:val="22"/>
                <w:szCs w:val="22"/>
                <w:u w:color="auto" w:val="single"/>
              </w:rPr>
            </w:r>
          </w:p>
          <w:p>
            <w:pPr>
              <w:rPr>
                <w:i/>
                <w:sz w:val="22"/>
                <w:szCs w:val="22"/>
                <w:u w:color="auto" w:val="single"/>
              </w:rPr>
            </w:pPr>
            <w:r>
              <w:rPr>
                <w:i/>
                <w:sz w:val="22"/>
                <w:szCs w:val="22"/>
                <w:u w:color="auto" w:val="single"/>
              </w:rPr>
              <w:t>Действительно до «25» ноября 2025</w:t>
            </w:r>
            <w:r/>
            <w:bookmarkStart w:id="0" w:name="_GoBack"/>
            <w:bookmarkEnd w:id="0"/>
            <w:r/>
            <w:r>
              <w:rPr>
                <w:i/>
                <w:sz w:val="22"/>
                <w:szCs w:val="22"/>
                <w:u w:color="auto" w:val="single"/>
              </w:rPr>
              <w:t xml:space="preserve">г.                                                                                           </w:t>
            </w:r>
            <w:r>
              <w:rPr>
                <w:i/>
                <w:sz w:val="22"/>
                <w:szCs w:val="22"/>
                <w:u w:color="auto" w:val="single"/>
              </w:rPr>
            </w:r>
          </w:p>
        </w:tc>
        <w:tc>
          <w:tcPr>
            <w:tcW w:w="499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806040" protected="0"/>
          </w:tcPr>
          <w:p>
            <w:pPr>
              <w:rPr>
                <w:i/>
                <w:sz w:val="22"/>
                <w:szCs w:val="22"/>
                <w:u w:color="auto" w:val="single"/>
              </w:rPr>
            </w:pPr>
            <w:r>
              <w:rPr>
                <w:i/>
                <w:sz w:val="22"/>
                <w:szCs w:val="22"/>
                <w:u w:color="auto" w:val="single"/>
              </w:rPr>
            </w:r>
          </w:p>
        </w:tc>
        <w:tc>
          <w:tcPr>
            <w:tcW w:w="499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806040" protected="0"/>
          </w:tcPr>
          <w:p>
            <w:pPr>
              <w:rPr>
                <w:i/>
                <w:iCs/>
                <w:sz w:val="22"/>
                <w:szCs w:val="22"/>
                <w:u w:color="auto" w:val="single"/>
              </w:rPr>
            </w:pPr>
            <w:r>
              <w:rPr>
                <w:sz w:val="22"/>
                <w:szCs w:val="22"/>
              </w:rPr>
              <w:t>Заказчик:</w:t>
            </w:r>
            <w:r>
              <w:rPr>
                <w:i/>
                <w:iCs/>
                <w:sz w:val="22"/>
                <w:szCs w:val="22"/>
                <w:u w:color="auto" w:val="single"/>
              </w:rPr>
            </w:r>
          </w:p>
          <w:p>
            <w:pPr/>
            <w:r>
              <w:rPr>
                <w:sz w:val="22"/>
                <w:szCs w:val="22"/>
              </w:rPr>
              <w:t>Объект:</w:t>
            </w:r>
            <w:r>
              <w:t xml:space="preserve"> 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>
            <w:pPr>
              <w:rPr>
                <w:i/>
                <w:sz w:val="22"/>
                <w:szCs w:val="22"/>
                <w:u w:color="auto" w:val="single"/>
              </w:rPr>
            </w:pPr>
            <w:r>
              <w:rPr>
                <w:sz w:val="22"/>
                <w:szCs w:val="22"/>
              </w:rPr>
              <w:t>Дата проведения измерений: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color="auto" w:val="single"/>
              </w:rPr>
              <w:t>«</w:t>
            </w:r>
            <w:r>
              <w:rPr>
                <w:i/>
                <w:sz w:val="22"/>
                <w:szCs w:val="22"/>
                <w:u w:color="auto" w:val="single"/>
              </w:rPr>
              <w:t>22</w:t>
            </w:r>
            <w:r>
              <w:rPr>
                <w:i/>
                <w:sz w:val="22"/>
                <w:szCs w:val="22"/>
                <w:u w:color="auto" w:val="single"/>
              </w:rPr>
              <w:t xml:space="preserve">» </w:t>
            </w:r>
            <w:r>
              <w:rPr>
                <w:i/>
                <w:sz w:val="22"/>
                <w:szCs w:val="22"/>
                <w:u w:color="auto" w:val="single"/>
              </w:rPr>
              <w:t>но</w:t>
            </w:r>
            <w:r>
              <w:rPr>
                <w:i/>
                <w:sz w:val="22"/>
                <w:szCs w:val="22"/>
                <w:u w:color="auto" w:val="single"/>
              </w:rPr>
              <w:t>ября</w:t>
            </w:r>
            <w:r>
              <w:rPr>
                <w:i/>
                <w:sz w:val="22"/>
                <w:szCs w:val="22"/>
                <w:u w:color="auto" w:val="single"/>
              </w:rPr>
              <w:t xml:space="preserve"> 2023г.</w:t>
            </w:r>
            <w:r>
              <w:rPr>
                <w:i/>
                <w:sz w:val="22"/>
                <w:szCs w:val="22"/>
                <w:u w:color="auto" w:val="single"/>
              </w:rPr>
            </w:r>
          </w:p>
        </w:tc>
      </w:tr>
    </w:tbl>
    <w:p>
      <w:pPr>
        <w:pStyle w:val="para1"/>
      </w:pPr>
      <w:r/>
    </w:p>
    <w:p>
      <w:r/>
    </w:p>
    <w:p>
      <w:pPr>
        <w:pStyle w:val="para1"/>
      </w:pPr>
      <w:r>
        <w:t xml:space="preserve">ПРОТОКОЛ № 22-11/23 – ЭЛ3    </w:t>
      </w:r>
    </w:p>
    <w:p>
      <w:pPr>
        <w:pStyle w:val="para1"/>
        <w:rPr>
          <w:b w:val="0"/>
          <w:u w:color="auto" w:val="single"/>
        </w:rPr>
      </w:pPr>
      <w:r>
        <w:rPr>
          <w:u w:color="auto" w:val="single"/>
        </w:rPr>
        <w:t>проверки сопротивления изоляции проводов, кабелей и обмоток электрических машин.</w:t>
      </w:r>
      <w:r>
        <w:rPr>
          <w:b w:val="0"/>
          <w:u w:color="auto" w:val="single"/>
        </w:rPr>
      </w:r>
    </w:p>
    <w:p>
      <w:pPr>
        <w:spacing/>
        <w:jc w:val="center"/>
        <w:rPr>
          <w:sz w:val="16"/>
          <w:u w:color="auto" w:val="single"/>
        </w:rPr>
      </w:pPr>
      <w:r>
        <w:rPr>
          <w:sz w:val="16"/>
          <w:u w:color="auto" w:val="single"/>
        </w:rPr>
      </w:r>
    </w:p>
    <w:p>
      <w:pPr>
        <w:pStyle w:val="para1"/>
      </w:pPr>
      <w:r>
        <w:t>Климатические условия при проведении измерений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Температура воздуха</w:t>
      </w:r>
      <w:r>
        <w:rPr>
          <w:bCs/>
          <w:i/>
          <w:sz w:val="22"/>
          <w:szCs w:val="22"/>
          <w:u w:color="auto" w:val="single"/>
        </w:rPr>
        <w:t xml:space="preserve"> -8 </w:t>
      </w:r>
      <w:r>
        <w:rPr>
          <w:sz w:val="22"/>
          <w:szCs w:val="22"/>
        </w:rPr>
        <w:t xml:space="preserve">ºС.  Влажность воздуха </w:t>
      </w:r>
      <w:r>
        <w:rPr>
          <w:bCs/>
          <w:i/>
          <w:sz w:val="22"/>
          <w:szCs w:val="22"/>
          <w:u w:color="auto" w:val="single"/>
        </w:rPr>
        <w:t xml:space="preserve">_72  </w:t>
      </w:r>
      <w:r>
        <w:rPr>
          <w:sz w:val="22"/>
          <w:szCs w:val="22"/>
        </w:rPr>
        <w:t xml:space="preserve"> %.  Атмосферное давление </w:t>
      </w:r>
      <w:r>
        <w:rPr>
          <w:bCs/>
          <w:i/>
          <w:sz w:val="22"/>
          <w:szCs w:val="22"/>
          <w:u w:color="auto" w:val="single"/>
        </w:rPr>
        <w:t xml:space="preserve">  7</w:t>
      </w:r>
      <w:r>
        <w:rPr>
          <w:bCs/>
          <w:i/>
          <w:sz w:val="22"/>
          <w:szCs w:val="22"/>
          <w:u w:color="auto" w:val="single"/>
        </w:rPr>
        <w:t>4</w:t>
      </w:r>
      <w:r>
        <w:rPr>
          <w:bCs/>
          <w:i/>
          <w:sz w:val="22"/>
          <w:szCs w:val="22"/>
          <w:u w:color="auto" w:val="single"/>
        </w:rPr>
        <w:t>9</w:t>
      </w:r>
      <w:r>
        <w:rPr>
          <w:bCs/>
          <w:i/>
          <w:sz w:val="22"/>
          <w:szCs w:val="22"/>
          <w:u w:color="auto" w:val="single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мм.рт.ст</w:t>
      </w:r>
      <w:r>
        <w:rPr>
          <w:sz w:val="22"/>
          <w:szCs w:val="22"/>
        </w:rPr>
        <w:t>.</w:t>
      </w:r>
      <w:r>
        <w:rPr>
          <w:sz w:val="22"/>
          <w:szCs w:val="22"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>Цель измерений (испытаний)</w:t>
      </w:r>
    </w:p>
    <w:p>
      <w:pPr>
        <w:spacing/>
        <w:jc w:val="center"/>
        <w:rPr>
          <w:sz w:val="20"/>
        </w:rPr>
      </w:pPr>
      <w:r>
        <w:rPr>
          <w:sz w:val="20"/>
        </w:rPr>
        <w:t>___</w:t>
      </w:r>
      <w:r>
        <w:rPr>
          <w:i/>
          <w:u w:color="auto" w:val="single"/>
        </w:rPr>
        <w:t>приёмо-сдаточные испытания нагревательных секций (склад №3, столовая, навес)</w:t>
      </w:r>
      <w:r>
        <w:rPr>
          <w:sz w:val="20"/>
        </w:rPr>
        <w:t xml:space="preserve"> </w:t>
      </w:r>
      <w:r>
        <w:rPr>
          <w:sz w:val="20"/>
        </w:rPr>
      </w:r>
    </w:p>
    <w:p>
      <w:pPr>
        <w:spacing/>
        <w:jc w:val="center"/>
        <w:rPr>
          <w:sz w:val="16"/>
        </w:rPr>
      </w:pPr>
      <w:r>
        <w:rPr>
          <w:sz w:val="16"/>
        </w:rPr>
        <w:t xml:space="preserve">(приёмо-сдаточные, сличительные, контрольные испытания, эксплуатационные, для целей сертификации) </w:t>
      </w:r>
    </w:p>
    <w:p>
      <w:pPr>
        <w:spacing/>
        <w:jc w:val="center"/>
        <w:rPr>
          <w:sz w:val="16"/>
        </w:rPr>
      </w:pPr>
      <w:r>
        <w:rPr>
          <w:sz w:val="16"/>
        </w:rPr>
      </w:r>
    </w:p>
    <w:p>
      <w:pPr>
        <w:spacing/>
        <w:jc w:val="center"/>
        <w:rPr>
          <w:sz w:val="16"/>
        </w:rPr>
      </w:pPr>
      <w:r>
        <w:rPr>
          <w:sz w:val="16"/>
        </w:rPr>
      </w:r>
    </w:p>
    <w:p>
      <w:pPr>
        <w:rPr>
          <w:i/>
        </w:rPr>
      </w:pPr>
      <w:r>
        <w:rPr>
          <w:b/>
        </w:rPr>
        <w:t>Нормативные и технические документы, на соответствие требованиям которых проведены измерения (испытания)</w:t>
      </w:r>
      <w:r>
        <w:t xml:space="preserve"> </w:t>
      </w:r>
      <w:r>
        <w:rPr>
          <w:u w:color="auto" w:val="single"/>
        </w:rPr>
        <w:t xml:space="preserve">    </w:t>
      </w:r>
      <w:r>
        <w:rPr>
          <w:i/>
          <w:u w:color="auto" w:val="single"/>
        </w:rPr>
        <w:t>ПУЭ п.1.8.37</w:t>
      </w:r>
      <w:r>
        <w:rPr>
          <w:i/>
          <w:u w:color="auto" w:val="single"/>
        </w:rPr>
        <w:t xml:space="preserve"> </w:t>
      </w:r>
      <w:r>
        <w:rPr>
          <w:i/>
        </w:rPr>
        <w:t>____</w:t>
      </w:r>
      <w:r>
        <w:rPr>
          <w:i/>
        </w:rPr>
      </w:r>
    </w:p>
    <w:p>
      <w:pPr>
        <w:rPr>
          <w:i/>
        </w:rPr>
      </w:pPr>
      <w:r>
        <w:rPr>
          <w:i/>
          <w:u w:color="auto" w:val="single"/>
        </w:rPr>
        <w:t xml:space="preserve">    ПТЭ таб. П3.6(п.2)   </w:t>
      </w:r>
      <w:r>
        <w:rPr>
          <w:sz w:val="20"/>
        </w:rPr>
        <w:t>_____________________________________________________________________________________________________________________________</w:t>
      </w:r>
      <w:r>
        <w:rPr>
          <w:i/>
        </w:rPr>
      </w:r>
    </w:p>
    <w:p>
      <w:pPr>
        <w:ind w:left="780"/>
        <w:rPr>
          <w:b/>
        </w:rPr>
      </w:pPr>
      <w:r>
        <w:rPr>
          <w:b/>
        </w:rPr>
      </w:r>
    </w:p>
    <w:p>
      <w:pPr>
        <w:ind w:left="780"/>
        <w:rPr>
          <w:b/>
        </w:rPr>
      </w:pPr>
      <w:r>
        <w:rPr>
          <w:b/>
        </w:rPr>
      </w:r>
    </w:p>
    <w:p>
      <w:pPr>
        <w:numPr>
          <w:ilvl w:val="0"/>
          <w:numId w:val="3"/>
        </w:numPr>
        <w:ind w:left="780" w:hanging="360"/>
        <w:rPr>
          <w:b/>
        </w:rPr>
      </w:pPr>
      <w:r>
        <w:rPr>
          <w:b/>
        </w:rPr>
        <w:t>Результаты измерений</w:t>
      </w:r>
    </w:p>
    <w:tbl>
      <w:tblPr>
        <w:tblStyle w:val="NormalTable"/>
        <w:name w:val="Таблица2"/>
        <w:tabOrder w:val="0"/>
        <w:jc w:val="center"/>
        <w:tblInd w:w="0" w:type="dxa"/>
        <w:tblW w:w="15287" w:type="dxa"/>
        <w:tblLook w:val="0000" w:firstRow="0" w:lastRow="0" w:firstColumn="0" w:lastColumn="0" w:noHBand="0" w:noVBand="0"/>
      </w:tblPr>
      <w:tblGrid>
        <w:gridCol w:w="567"/>
        <w:gridCol w:w="2501"/>
        <w:gridCol w:w="2298"/>
        <w:gridCol w:w="1276"/>
        <w:gridCol w:w="992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49"/>
      </w:tblGrid>
      <w:tr>
        <w:trPr>
          <w:tblHeader w:val="0"/>
          <w:cantSplit/>
          <w:trHeight w:val="0" w:hRule="auto"/>
        </w:trPr>
        <w:tc>
          <w:tcPr>
            <w:tcW w:w="567" w:type="dxa"/>
            <w:vMerge w:val="restart"/>
            <w:vAlign w:val="center"/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01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2298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провода, кабеля, кол-во жил сечение провода, кабеля. (мм²)</w:t>
            </w:r>
          </w:p>
        </w:tc>
        <w:tc>
          <w:tcPr>
            <w:tcW w:w="1276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мегаомметра (В)</w:t>
            </w:r>
          </w:p>
        </w:tc>
        <w:tc>
          <w:tcPr>
            <w:tcW w:w="992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Допуст. сопрот. изоляции</w:t>
            </w:r>
          </w:p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(МОм)</w:t>
            </w:r>
          </w:p>
        </w:tc>
        <w:tc>
          <w:tcPr>
            <w:tcW w:w="7653" w:type="dxa"/>
            <w:gridSpan w:val="10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изоляции, (мОм)</w:t>
            </w:r>
          </w:p>
        </w:tc>
      </w:tr>
      <w:tr>
        <w:trPr>
          <w:tblHeader w:val="0"/>
          <w:cantSplit/>
          <w:trHeight w:val="742" w:hRule="atLeast"/>
        </w:trPr>
        <w:tc>
          <w:tcPr>
            <w:tcW w:w="567" w:type="dxa"/>
            <w:vMerge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2501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2298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1276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992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А-В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В-С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С-А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</w:r>
          </w:p>
          <w:p>
            <w:pPr>
              <w:ind w:left="-108" w:right="-108"/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(PEN)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-N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ind w:left="-108" w:right="-108"/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(PEN)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</w:r>
          </w:p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А-РЕ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В-РЕ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С-РЕ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double" w:sz="12" w:space="0" w:color="000000" tmln="10, 10, 1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1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8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9" w:type="dxa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double" w:sz="12" w:space="0" w:color="000000" tmln="10, 10, 10, 0, 0"/>
            </w:tcBorders>
            <w:tmTcPr id="1701806040" protected="0"/>
          </w:tcPr>
          <w:p>
            <w:pPr>
              <w:ind w:left="-57" w:right="-57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НС1 – 220В (склад №3)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-85м.</w:t>
            </w:r>
            <w:r>
              <w:rPr>
                <w:i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&gt;100</w:t>
            </w:r>
            <w:r/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&gt;100</w:t>
            </w:r>
            <w:r/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НС2 – 220В (склад №3)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-85м.</w:t>
            </w:r>
            <w:r>
              <w:rPr>
                <w:i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&gt;100</w:t>
            </w:r>
            <w:r/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/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</w:pPr>
            <w:r>
              <w:rPr>
                <w:i/>
                <w:sz w:val="22"/>
                <w:szCs w:val="22"/>
              </w:rPr>
              <w:t>&gt;100</w:t>
            </w:r>
            <w:r/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НС3 – 220В (склад №3)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-85м.</w:t>
            </w:r>
            <w:r>
              <w:rPr>
                <w:i/>
                <w:sz w:val="20"/>
                <w:szCs w:val="20"/>
                <w:lang w:val="en-us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lang w:val="en-us"/>
              </w:rPr>
              <w:t>-</w:t>
            </w:r>
            <w:r>
              <w:rPr>
                <w:i/>
                <w:sz w:val="22"/>
                <w:szCs w:val="22"/>
              </w:rPr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НС1 – 220В (столовая)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-40м.</w:t>
            </w:r>
            <w:r>
              <w:rPr>
                <w:i/>
                <w:sz w:val="20"/>
                <w:szCs w:val="20"/>
                <w:lang w:val="en-us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&gt;100</w:t>
            </w:r>
            <w:r>
              <w:rPr>
                <w:lang w:val="en-us"/>
              </w:rPr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lang w:val="en-us"/>
              </w:rPr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НС2 – 220В (столовая)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-40м.</w:t>
            </w:r>
            <w:r>
              <w:rPr>
                <w:i/>
                <w:sz w:val="20"/>
                <w:szCs w:val="20"/>
                <w:lang w:val="en-us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&gt;100</w:t>
            </w:r>
            <w:r>
              <w:rPr>
                <w:lang w:val="en-us"/>
              </w:rPr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НС3 – 220В (столовая)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-40м.</w:t>
            </w:r>
            <w:r>
              <w:rPr>
                <w:i/>
                <w:sz w:val="20"/>
                <w:szCs w:val="20"/>
                <w:lang w:val="en-us"/>
              </w:rPr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НС4 – 220В (столовая)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-40м.</w:t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&gt;100</w:t>
            </w:r>
            <w:r>
              <w:rPr>
                <w:lang w:val="en-us"/>
              </w:rPr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lang w:val="en-us"/>
              </w:rPr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5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right="-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НС1 – 220В (навес)</w:t>
            </w:r>
          </w:p>
        </w:tc>
        <w:tc>
          <w:tcPr>
            <w:tcW w:w="22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34" w:right="-108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ДЕВИ</w:t>
            </w:r>
            <w:r>
              <w:rPr>
                <w:i/>
                <w:sz w:val="20"/>
                <w:szCs w:val="20"/>
                <w:lang w:val="en-us"/>
              </w:rPr>
              <w:t>snow 30T</w:t>
            </w:r>
            <w:r>
              <w:rPr>
                <w:i/>
                <w:sz w:val="20"/>
                <w:szCs w:val="20"/>
              </w:rPr>
              <w:t xml:space="preserve"> -95м.</w:t>
            </w:r>
          </w:p>
        </w:tc>
        <w:tc>
          <w:tcPr>
            <w:tcW w:w="12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08" w:right="-108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&gt;100</w:t>
            </w:r>
            <w:r>
              <w:rPr>
                <w:lang w:val="en-us"/>
              </w:rPr>
            </w:r>
          </w:p>
        </w:tc>
        <w:tc>
          <w:tcPr>
            <w:tcW w:w="85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&gt;100</w:t>
            </w:r>
          </w:p>
        </w:tc>
      </w:tr>
    </w:tbl>
    <w:p>
      <w:pPr>
        <w:pStyle w:val="para7"/>
        <w:ind w:left="780"/>
        <w:rPr>
          <w:b/>
        </w:rPr>
      </w:pPr>
      <w:r>
        <w:rPr>
          <w:b/>
        </w:rPr>
      </w:r>
    </w:p>
    <w:p>
      <w:pPr>
        <w:pStyle w:val="para7"/>
        <w:ind w:left="780"/>
        <w:rPr>
          <w:b/>
        </w:rPr>
      </w:pPr>
      <w:r>
        <w:rPr>
          <w:b/>
        </w:rPr>
      </w:r>
    </w:p>
    <w:p>
      <w:pPr>
        <w:pStyle w:val="para7"/>
        <w:ind w:left="780"/>
        <w:rPr>
          <w:b/>
        </w:rPr>
      </w:pPr>
      <w:r>
        <w:rPr>
          <w:b/>
        </w:rPr>
      </w:r>
    </w:p>
    <w:p>
      <w:pPr>
        <w:pStyle w:val="para7"/>
        <w:numPr>
          <w:ilvl w:val="0"/>
          <w:numId w:val="3"/>
        </w:numPr>
        <w:ind w:left="780" w:hanging="360"/>
        <w:rPr>
          <w:b/>
        </w:rPr>
      </w:pPr>
      <w:r>
        <w:rPr>
          <w:b/>
        </w:rPr>
        <w:t>Измерения проведены приборами:</w:t>
      </w:r>
    </w:p>
    <w:tbl>
      <w:tblPr>
        <w:tblStyle w:val="NormalTable"/>
        <w:name w:val="Таблица3"/>
        <w:tabOrder w:val="0"/>
        <w:jc w:val="center"/>
        <w:tblInd w:w="0" w:type="dxa"/>
        <w:tblW w:w="15305" w:type="dxa"/>
        <w:tblLook w:val="0000" w:firstRow="0" w:lastRow="0" w:firstColumn="0" w:lastColumn="0" w:noHBand="0" w:noVBand="0"/>
      </w:tblPr>
      <w:tblGrid>
        <w:gridCol w:w="567"/>
        <w:gridCol w:w="3572"/>
        <w:gridCol w:w="1701"/>
        <w:gridCol w:w="1113"/>
        <w:gridCol w:w="1106"/>
        <w:gridCol w:w="1094"/>
        <w:gridCol w:w="1084"/>
        <w:gridCol w:w="1701"/>
        <w:gridCol w:w="3367"/>
      </w:tblGrid>
      <w:tr>
        <w:trPr>
          <w:tblHeader w:val="0"/>
          <w:cantSplit/>
          <w:trHeight w:val="0" w:hRule="auto"/>
        </w:trPr>
        <w:tc>
          <w:tcPr>
            <w:tcW w:w="567" w:type="dxa"/>
            <w:vMerge w:val="restart"/>
            <w:vAlign w:val="center"/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572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1701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  <w:tc>
          <w:tcPr>
            <w:tcW w:w="2219" w:type="dxa"/>
            <w:gridSpan w:val="2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Метрологические характеристики</w:t>
            </w:r>
          </w:p>
        </w:tc>
        <w:tc>
          <w:tcPr>
            <w:tcW w:w="2178" w:type="dxa"/>
            <w:gridSpan w:val="2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Дата поверки</w:t>
            </w:r>
          </w:p>
        </w:tc>
        <w:tc>
          <w:tcPr>
            <w:tcW w:w="1701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№ аттестата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(свидетельства)</w:t>
            </w:r>
          </w:p>
        </w:tc>
        <w:tc>
          <w:tcPr>
            <w:tcW w:w="3367" w:type="dxa"/>
            <w:vMerge w:val="restart"/>
            <w:vAlign w:val="center"/>
            <w:tcBorders>
              <w:top w:val="double" w:sz="12" w:space="0" w:color="000000" tmln="10, 10, 10, 0, 0"/>
              <w:left w:val="single" w:sz="4" w:space="0" w:color="000000" tmln="10, 20, 20, 0, 0"/>
              <w:bottom w:val="double" w:sz="12" w:space="0" w:color="000000" tmln="10, 10, 1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Орган государственной. метрологической службы, проводивший поверку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567" w:type="dxa"/>
            <w:vMerge/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3572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1701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1113" w:type="dxa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Диапазон измерения</w:t>
            </w:r>
          </w:p>
        </w:tc>
        <w:tc>
          <w:tcPr>
            <w:tcW w:w="1106" w:type="dxa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Класс точности</w:t>
            </w:r>
          </w:p>
        </w:tc>
        <w:tc>
          <w:tcPr>
            <w:tcW w:w="1094" w:type="dxa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последняя</w:t>
            </w:r>
          </w:p>
        </w:tc>
        <w:tc>
          <w:tcPr>
            <w:tcW w:w="1084" w:type="dxa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очередная</w:t>
            </w:r>
          </w:p>
        </w:tc>
        <w:tc>
          <w:tcPr>
            <w:tcW w:w="1701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/>
        </w:tc>
        <w:tc>
          <w:tcPr>
            <w:tcW w:w="3367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double" w:sz="12" w:space="0" w:color="000000" tmln="10, 10, 10, 0, 0"/>
            </w:tcBorders>
            <w:tmTcPr id="170180604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7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ind w:left="-114"/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ПСИ-2500</w:t>
            </w:r>
          </w:p>
        </w:tc>
        <w:tc>
          <w:tcPr>
            <w:tcW w:w="17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4266.21</w:t>
            </w:r>
          </w:p>
        </w:tc>
        <w:tc>
          <w:tcPr>
            <w:tcW w:w="111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0-50000 МОм</w:t>
            </w:r>
          </w:p>
        </w:tc>
        <w:tc>
          <w:tcPr>
            <w:tcW w:w="110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± 1,5%</w:t>
            </w:r>
          </w:p>
        </w:tc>
        <w:tc>
          <w:tcPr>
            <w:tcW w:w="109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05.07.23</w:t>
            </w:r>
          </w:p>
        </w:tc>
        <w:tc>
          <w:tcPr>
            <w:tcW w:w="108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04.07.25</w:t>
            </w:r>
          </w:p>
        </w:tc>
        <w:tc>
          <w:tcPr>
            <w:tcW w:w="17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single" w:sz="4" w:space="0" w:color="000000" tmln="10, 20, 2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 0265950</w:t>
            </w:r>
          </w:p>
        </w:tc>
        <w:tc>
          <w:tcPr>
            <w:tcW w:w="33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double" w:sz="12" w:space="0" w:color="000000" tmln="10, 10, 10, 0, 0"/>
              <w:right w:val="double" w:sz="12" w:space="0" w:color="000000" tmln="10, 10, 10, 0, 0"/>
            </w:tcBorders>
            <w:tmTcPr id="1701806040" protected="0"/>
          </w:tcPr>
          <w:p>
            <w:pPr>
              <w: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ФБУ «РОСТЕСТ-МОСКВА»</w:t>
            </w:r>
          </w:p>
        </w:tc>
      </w:tr>
    </w:tbl>
    <w:p>
      <w:pPr>
        <w:pStyle w:val="para2"/>
        <w:spacing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>
        <w:rPr>
          <w:sz w:val="20"/>
          <w:szCs w:val="20"/>
        </w:rPr>
        <w:t>Допустимое сопротивление изоляции проводов в электроустановке напряжением &gt; 60 В не менее 0,5 МОм.</w:t>
      </w:r>
    </w:p>
    <w:p>
      <w:pPr>
        <w:pStyle w:val="para2"/>
        <w:spacing/>
        <w:jc w:val="left"/>
        <w:rPr>
          <w:b/>
        </w:rPr>
      </w:pPr>
      <w:r>
        <w:rPr>
          <w:b/>
        </w:rPr>
        <w:t xml:space="preserve">      </w:t>
      </w:r>
    </w:p>
    <w:p>
      <w:pPr>
        <w:pStyle w:val="para2"/>
        <w:spacing/>
        <w:jc w:val="left"/>
        <w:rPr>
          <w:b/>
        </w:rPr>
      </w:pPr>
      <w:r>
        <w:rPr>
          <w:b/>
        </w:rPr>
      </w:r>
    </w:p>
    <w:p>
      <w:pPr>
        <w:pStyle w:val="para2"/>
        <w:spacing/>
        <w:jc w:val="left"/>
        <w:rPr>
          <w:bCs/>
          <w:i/>
          <w:color w:val="000000"/>
          <w:sz w:val="22"/>
          <w:szCs w:val="22"/>
        </w:rPr>
      </w:pPr>
      <w:r>
        <w:rPr>
          <w:b/>
        </w:rPr>
        <w:t>3. Заключение:</w:t>
      </w:r>
      <w:r>
        <w:t xml:space="preserve"> _</w:t>
      </w:r>
      <w:r>
        <w:rPr>
          <w:i/>
          <w:color w:val="000000"/>
          <w:sz w:val="22"/>
          <w:szCs w:val="22"/>
          <w:u w:color="auto" w:val="single"/>
        </w:rPr>
        <w:t xml:space="preserve">данные измерений и испытаний соответствуют нормам НТД.  </w:t>
      </w:r>
      <w:r>
        <w:rPr>
          <w:bCs/>
          <w:i/>
          <w:color w:val="000000"/>
          <w:sz w:val="22"/>
          <w:szCs w:val="22"/>
          <w:u w:color="auto" w:val="single"/>
        </w:rPr>
        <w:t>Кабели</w:t>
      </w:r>
      <w:r>
        <w:rPr>
          <w:bCs/>
          <w:i/>
          <w:color w:val="000000"/>
          <w:sz w:val="22"/>
          <w:szCs w:val="22"/>
          <w:u w:color="auto" w:val="single"/>
        </w:rPr>
        <w:t xml:space="preserve"> пригод</w:t>
      </w:r>
      <w:r>
        <w:rPr>
          <w:bCs/>
          <w:i/>
          <w:color w:val="000000"/>
          <w:sz w:val="22"/>
          <w:szCs w:val="22"/>
          <w:u w:color="auto" w:val="single"/>
        </w:rPr>
        <w:t>ны к эксплуатации</w:t>
      </w:r>
      <w:r>
        <w:t>______________</w:t>
      </w:r>
      <w:r>
        <w:rPr>
          <w:bCs/>
          <w:i/>
          <w:color w:val="000000"/>
          <w:sz w:val="22"/>
          <w:szCs w:val="22"/>
        </w:rPr>
      </w:r>
    </w:p>
    <w:p>
      <w:pPr>
        <w:pStyle w:val="para2"/>
        <w:spacing/>
        <w:jc w:val="left"/>
      </w:pPr>
      <w:r>
        <w:t xml:space="preserve"> </w:t>
      </w:r>
    </w:p>
    <w:p>
      <w:r/>
    </w:p>
    <w:p>
      <w:r/>
    </w:p>
    <w:p>
      <w:pPr>
        <w:rPr>
          <w:sz w:val="16"/>
        </w:rPr>
      </w:pPr>
      <w:r>
        <w:t xml:space="preserve">Испытания провели:   </w:t>
      </w:r>
      <w:r>
        <w:rPr>
          <w:i/>
          <w:u w:color="auto" w:val="single"/>
        </w:rPr>
        <w:t>инженер ИЛ</w:t>
      </w:r>
      <w:r>
        <w:t xml:space="preserve">        __________________       </w:t>
      </w:r>
      <w:r>
        <w:rPr>
          <w:i/>
        </w:rPr>
        <w:t xml:space="preserve"> </w:t>
      </w:r>
      <w:r>
        <w:rPr>
          <w:i/>
          <w:u w:color="auto" w:val="single"/>
        </w:rPr>
        <w:t xml:space="preserve">     (Соловьев А.Ю.)</w:t>
      </w:r>
      <w:r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</w:r>
    </w:p>
    <w:p>
      <w:pPr>
        <w:rPr>
          <w:sz w:val="16"/>
        </w:rPr>
      </w:pPr>
      <w:r>
        <w:rPr>
          <w:sz w:val="16"/>
        </w:rPr>
        <w:t xml:space="preserve">                                                                     (должность)                                  (подпись)                                                      (Ф.И.О.)</w:t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r>
        <w:t xml:space="preserve">Протокол проверил:   </w:t>
      </w:r>
      <w:r>
        <w:rPr>
          <w:i/>
          <w:u w:color="auto" w:val="single"/>
        </w:rPr>
        <w:t>начальник ИЛ</w:t>
      </w:r>
      <w:r>
        <w:t xml:space="preserve">       _________________         </w:t>
      </w:r>
      <w:r>
        <w:rPr>
          <w:i/>
          <w:u w:color="auto" w:val="single"/>
        </w:rPr>
        <w:t xml:space="preserve">     (Кокшаров С.В.)</w:t>
      </w:r>
      <w:r/>
    </w:p>
    <w:p>
      <w:pPr>
        <w:rPr>
          <w:sz w:val="16"/>
        </w:rPr>
      </w:pPr>
      <w:r>
        <w:rPr>
          <w:sz w:val="16"/>
        </w:rPr>
        <w:t xml:space="preserve">                                                                  (должность)                                     (подпись)                                                      (Ф.И.О.)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лаборатории.</w:t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Исправления не допускаются.</w:t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Протокол распространяется только на элементы электроустановки, подвергнутые испытанием.</w:t>
      </w:r>
    </w:p>
    <w:p>
      <w:pPr>
        <w:spacing/>
        <w:jc w:val="center"/>
        <w:rPr>
          <w:rStyle w:val="char8"/>
          <w:sz w:val="16"/>
          <w:szCs w:val="16"/>
        </w:rPr>
      </w:pPr>
      <w:hyperlink r:id="rId8" w:history="1">
        <w:r>
          <w:rPr>
            <w:rStyle w:val="char8"/>
            <w:sz w:val="16"/>
            <w:szCs w:val="16"/>
          </w:rPr>
          <w:t>https://tmelectro.ru/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1906" w:w="16838" w:orient="landscape"/>
      <w:pgMar w:left="993" w:top="709" w:right="851" w:bottom="709" w:header="0" w:footer="0"/>
      <w:paperSrc w:first="0" w:other="0" a="0" b="0"/>
      <w:pgNumType w:fmt="decimal"/>
      <w:tmGutter w:val="3"/>
      <w:mirrorMargins w:val="0"/>
      <w:tmSection w:h="-2"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00"/>
    <w:family w:val="auto"/>
    <w:pitch w:val="default"/>
  </w:font>
  <w:font w:name="ＭＳ ゴシック">
    <w:panose1 w:val="020B0604020202020204"/>
    <w:charset w:val="4e"/>
    <w:family w:val="auto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B0604020202020204"/>
    <w:charset w:val="4e"/>
    <w:family w:val="auto"/>
    <w:pitch w:val="default"/>
  </w:font>
  <w:font w:name="Calibri">
    <w:panose1 w:val="020F0502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page">
                <wp:posOffset>9020175</wp:posOffset>
              </wp:positionH>
              <wp:positionV relativeFrom="page">
                <wp:posOffset>7086600</wp:posOffset>
              </wp:positionV>
              <wp:extent cx="1209675" cy="208915"/>
              <wp:effectExtent l="0" t="0" r="0" b="0"/>
              <wp:wrapNone/>
              <wp:docPr id="1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2H9vZRMAAAAlAAAAZAAAAA0AAAAAAAAAAEgAAAAA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AAAAAfTcAAAAAAAAAAAAAmCsAAHEHAABJAQAAAAAAAH03AACYKwAAKAAAAAgAAAABAAAAAwAAAA=="/>
                        </a:ext>
                      </a:extLst>
                    </wps:cNvSpPr>
                    <wps:spPr>
                      <a:xfrm>
                        <a:off x="0" y="0"/>
                        <a:ext cx="120967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45720" rIns="0" bIns="4572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49" o:spid="_x0000_s3073" style="position:absolute;margin-left:710.25pt;margin-top:558.00pt;mso-position-horizontal-relative:page;mso-position-vertical-relative:page;width:95.25pt;height:16.45pt;z-index:251658241;mso-wrap-distance-left:9.00pt;mso-wrap-distance-top:0.00pt;mso-wrap-distance-right:9.00pt;mso-wrap-distance-bottom:0.00pt;mso-wrap-style:square" stroked="f" fillcolor="#ffffff" v:ext="SMDATA_12_2H9vZRMAAAAlAAAAZAAAAA0AAAAAAAAAAEgAAAAA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AAAAAfTcAAAAAAAAAAAAAmCsAAHEHAABJAQAAAAAAAH03AACYKwAAKAAAAAgAAAABAAAAAwAAAA==" o:insetmode="custom">
              <v:fill color2="#000000" type="solid" angle="90"/>
              <w10:wrap type="none" anchorx="page" anchory="page"/>
              <v:textbox style="mso-fit-shape-to-text:t;v-text-anchor:middle" inset="0.0pt,3.6pt,0.0pt,3.6pt">
                <w:txbxContent>
                  <w:p>
                    <w:pPr>
                      <w:spacing/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color w:val="0f243e"/>
        <w:sz w:val="26"/>
        <w:szCs w:val="26"/>
      </w:rPr>
    </w:r>
  </w:p>
  <w:p>
    <w:pPr>
      <w:pStyle w:val="para6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420" w:hanging="0"/>
      </w:pPr>
    </w:lvl>
    <w:lvl w:ilvl="1">
      <w:start w:val="1"/>
      <w:numFmt w:val="lowerLetter"/>
      <w:suff w:val="tab"/>
      <w:lvlText w:val="%2."/>
      <w:lvlJc w:val="left"/>
      <w:pPr>
        <w:ind w:left="1140" w:hanging="0"/>
      </w:pPr>
    </w:lvl>
    <w:lvl w:ilvl="2">
      <w:start w:val="1"/>
      <w:numFmt w:val="lowerRoman"/>
      <w:suff w:val="tab"/>
      <w:lvlText w:val="%3."/>
      <w:lvlJc w:val="left"/>
      <w:pPr>
        <w:ind w:left="2040" w:hanging="0"/>
      </w:pPr>
    </w:lvl>
    <w:lvl w:ilvl="3">
      <w:start w:val="1"/>
      <w:numFmt w:val="decimal"/>
      <w:suff w:val="tab"/>
      <w:lvlText w:val="%4."/>
      <w:lvlJc w:val="left"/>
      <w:pPr>
        <w:ind w:left="2580" w:hanging="0"/>
      </w:pPr>
    </w:lvl>
    <w:lvl w:ilvl="4">
      <w:start w:val="1"/>
      <w:numFmt w:val="lowerLetter"/>
      <w:suff w:val="tab"/>
      <w:lvlText w:val="%5."/>
      <w:lvlJc w:val="left"/>
      <w:pPr>
        <w:ind w:left="3300" w:hanging="0"/>
      </w:pPr>
    </w:lvl>
    <w:lvl w:ilvl="5">
      <w:start w:val="1"/>
      <w:numFmt w:val="lowerRoman"/>
      <w:suff w:val="tab"/>
      <w:lvlText w:val="%6."/>
      <w:lvlJc w:val="left"/>
      <w:pPr>
        <w:ind w:left="4200" w:hanging="0"/>
      </w:pPr>
    </w:lvl>
    <w:lvl w:ilvl="6">
      <w:start w:val="1"/>
      <w:numFmt w:val="decimal"/>
      <w:suff w:val="tab"/>
      <w:lvlText w:val="%7."/>
      <w:lvlJc w:val="left"/>
      <w:pPr>
        <w:ind w:left="4740" w:hanging="0"/>
      </w:pPr>
    </w:lvl>
    <w:lvl w:ilvl="7">
      <w:start w:val="1"/>
      <w:numFmt w:val="lowerLetter"/>
      <w:suff w:val="tab"/>
      <w:lvlText w:val="%8."/>
      <w:lvlJc w:val="left"/>
      <w:pPr>
        <w:ind w:left="5460" w:hanging="0"/>
      </w:pPr>
    </w:lvl>
    <w:lvl w:ilvl="8">
      <w:start w:val="1"/>
      <w:numFmt w:val="lowerRoman"/>
      <w:suff w:val="tab"/>
      <w:lvlText w:val="%9."/>
      <w:lvlJc w:val="left"/>
      <w:pPr>
        <w:ind w:left="636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420" w:hanging="0"/>
      </w:pPr>
    </w:lvl>
    <w:lvl w:ilvl="1">
      <w:start w:val="1"/>
      <w:numFmt w:val="lowerLetter"/>
      <w:suff w:val="tab"/>
      <w:lvlText w:val="%2."/>
      <w:lvlJc w:val="left"/>
      <w:pPr>
        <w:ind w:left="1140" w:hanging="0"/>
      </w:pPr>
    </w:lvl>
    <w:lvl w:ilvl="2">
      <w:start w:val="1"/>
      <w:numFmt w:val="lowerRoman"/>
      <w:suff w:val="tab"/>
      <w:lvlText w:val="%3."/>
      <w:lvlJc w:val="left"/>
      <w:pPr>
        <w:ind w:left="2040" w:hanging="0"/>
      </w:pPr>
    </w:lvl>
    <w:lvl w:ilvl="3">
      <w:start w:val="1"/>
      <w:numFmt w:val="decimal"/>
      <w:suff w:val="tab"/>
      <w:lvlText w:val="%4."/>
      <w:lvlJc w:val="left"/>
      <w:pPr>
        <w:ind w:left="2580" w:hanging="0"/>
      </w:pPr>
    </w:lvl>
    <w:lvl w:ilvl="4">
      <w:start w:val="1"/>
      <w:numFmt w:val="lowerLetter"/>
      <w:suff w:val="tab"/>
      <w:lvlText w:val="%5."/>
      <w:lvlJc w:val="left"/>
      <w:pPr>
        <w:ind w:left="3300" w:hanging="0"/>
      </w:pPr>
    </w:lvl>
    <w:lvl w:ilvl="5">
      <w:start w:val="1"/>
      <w:numFmt w:val="lowerRoman"/>
      <w:suff w:val="tab"/>
      <w:lvlText w:val="%6."/>
      <w:lvlJc w:val="left"/>
      <w:pPr>
        <w:ind w:left="4200" w:hanging="0"/>
      </w:pPr>
    </w:lvl>
    <w:lvl w:ilvl="6">
      <w:start w:val="1"/>
      <w:numFmt w:val="decimal"/>
      <w:suff w:val="tab"/>
      <w:lvlText w:val="%7."/>
      <w:lvlJc w:val="left"/>
      <w:pPr>
        <w:ind w:left="4740" w:hanging="0"/>
      </w:pPr>
    </w:lvl>
    <w:lvl w:ilvl="7">
      <w:start w:val="1"/>
      <w:numFmt w:val="lowerLetter"/>
      <w:suff w:val="tab"/>
      <w:lvlText w:val="%8."/>
      <w:lvlJc w:val="left"/>
      <w:pPr>
        <w:ind w:left="5460" w:hanging="0"/>
      </w:pPr>
    </w:lvl>
    <w:lvl w:ilvl="8">
      <w:start w:val="1"/>
      <w:numFmt w:val="lowerRoman"/>
      <w:suff w:val="tab"/>
      <w:lvlText w:val="%9."/>
      <w:lvlJc w:val="left"/>
      <w:pPr>
        <w:ind w:left="63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180604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</w:rPr>
  </w:style>
  <w:style w:type="paragraph" w:styleId="para2">
    <w:name w:val="Body Text"/>
    <w:qFormat/>
    <w:basedOn w:val="para0"/>
    <w:pPr>
      <w:spacing/>
      <w:jc w:val="center"/>
    </w:pPr>
  </w:style>
  <w:style w:type="paragraph" w:styleId="para3">
    <w:name w:val="Body Text 2"/>
    <w:qFormat/>
    <w:basedOn w:val="para0"/>
    <w:rPr>
      <w:sz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 w:customStyle="1">
    <w:name w:val="Default"/>
    <w:qFormat/>
    <w:rPr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Основной текст Знак"/>
    <w:basedOn w:val="char0"/>
    <w:rPr>
      <w:sz w:val="24"/>
      <w:szCs w:val="24"/>
    </w:rPr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 w:customStyle="1">
    <w:name w:val="Верхний колонтитул Знак"/>
    <w:basedOn w:val="char0"/>
    <w:rPr>
      <w:sz w:val="24"/>
      <w:szCs w:val="24"/>
    </w:rPr>
  </w:style>
  <w:style w:type="character" w:styleId="char5" w:customStyle="1">
    <w:name w:val="Нижний колонтитул Знак"/>
    <w:basedOn w:val="char0"/>
    <w:rPr>
      <w:sz w:val="24"/>
      <w:szCs w:val="24"/>
    </w:rPr>
  </w:style>
  <w:style w:type="character" w:styleId="char6" w:customStyle="1">
    <w:name w:val="Основной текст 2 Знак"/>
    <w:basedOn w:val="char0"/>
    <w:rPr>
      <w:szCs w:val="24"/>
    </w:rPr>
  </w:style>
  <w:style w:type="character" w:styleId="char7" w:customStyle="1">
    <w:name w:val="Font Style19"/>
    <w:rPr>
      <w:i/>
      <w:iCs w:val="0"/>
      <w:sz w:val="20"/>
    </w:rPr>
  </w:style>
  <w:style w:type="character" w:styleId="char8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</w:rPr>
  </w:style>
  <w:style w:type="paragraph" w:styleId="para2">
    <w:name w:val="Body Text"/>
    <w:qFormat/>
    <w:basedOn w:val="para0"/>
    <w:pPr>
      <w:spacing/>
      <w:jc w:val="center"/>
    </w:pPr>
  </w:style>
  <w:style w:type="paragraph" w:styleId="para3">
    <w:name w:val="Body Text 2"/>
    <w:qFormat/>
    <w:basedOn w:val="para0"/>
    <w:rPr>
      <w:sz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 w:customStyle="1">
    <w:name w:val="Default"/>
    <w:qFormat/>
    <w:rPr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Основной текст Знак"/>
    <w:basedOn w:val="char0"/>
    <w:rPr>
      <w:sz w:val="24"/>
      <w:szCs w:val="24"/>
    </w:rPr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 w:customStyle="1">
    <w:name w:val="Верхний колонтитул Знак"/>
    <w:basedOn w:val="char0"/>
    <w:rPr>
      <w:sz w:val="24"/>
      <w:szCs w:val="24"/>
    </w:rPr>
  </w:style>
  <w:style w:type="character" w:styleId="char5" w:customStyle="1">
    <w:name w:val="Нижний колонтитул Знак"/>
    <w:basedOn w:val="char0"/>
    <w:rPr>
      <w:sz w:val="24"/>
      <w:szCs w:val="24"/>
    </w:rPr>
  </w:style>
  <w:style w:type="character" w:styleId="char6" w:customStyle="1">
    <w:name w:val="Основной текст 2 Знак"/>
    <w:basedOn w:val="char0"/>
    <w:rPr>
      <w:szCs w:val="24"/>
    </w:rPr>
  </w:style>
  <w:style w:type="character" w:styleId="char7" w:customStyle="1">
    <w:name w:val="Font Style19"/>
    <w:rPr>
      <w:i/>
      <w:iCs w:val="0"/>
      <w:sz w:val="20"/>
    </w:rPr>
  </w:style>
  <w:style w:type="character" w:styleId="char8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tmelectro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проверки сопротивления изоляции проводов, кабелей и обмоток электрических машин</dc:title>
  <dc:subject>Электролаборатория</dc:subject>
  <dc:creator>Осипов А.Г.</dc:creator>
  <cp:keywords>Лаборатория</cp:keywords>
  <dc:description/>
  <cp:lastModifiedBy/>
  <cp:revision>14</cp:revision>
  <cp:lastPrinted>2023-11-27T11:06:00Z</cp:lastPrinted>
  <dcterms:created xsi:type="dcterms:W3CDTF">2023-07-13T09:11:00Z</dcterms:created>
  <dcterms:modified xsi:type="dcterms:W3CDTF">2023-12-05T19:54:00Z</dcterms:modified>
</cp:coreProperties>
</file>